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CE" w:rsidRDefault="00EC29CE"/>
    <w:p w:rsidR="001C45B4" w:rsidRDefault="001C45B4">
      <w:r>
        <w:t>The Town of Woolwich recently posted a Foreclosure Sale on a piece of property in Woolwich. Due to an error at the Registry of Deeds, the Town needs to remove this property from being foreclosed upon.</w:t>
      </w:r>
      <w:bookmarkStart w:id="0" w:name="_GoBack"/>
      <w:bookmarkEnd w:id="0"/>
    </w:p>
    <w:p w:rsidR="001C45B4" w:rsidRDefault="001C45B4">
      <w:r>
        <w:t>We apologize for any inconvenience. Please contact the Town with any questions.</w:t>
      </w:r>
    </w:p>
    <w:sectPr w:rsidR="001C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B4"/>
    <w:rsid w:val="001C45B4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A089E-60E2-416A-90F1-B507B44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2021-04-05T14:19:00Z</dcterms:created>
  <dcterms:modified xsi:type="dcterms:W3CDTF">2021-04-05T14:23:00Z</dcterms:modified>
</cp:coreProperties>
</file>